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.2     </w:t>
        <w:tab/>
        <w:t xml:space="preserve">ASTM E136 - Standard Test Method for Behavior of Materials in a Vertical Tube Furnace at 750°C       </w:t>
        <w:tab/>
        <w:t xml:space="preserve">  </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az37776pylx" w:id="1"/>
      <w:bookmarkEnd w:id="1"/>
      <w:r w:rsidDel="00000000" w:rsidR="00000000" w:rsidRPr="00000000">
        <w:rPr>
          <w:rFonts w:ascii="Calibri" w:cs="Calibri" w:eastAsia="Calibri" w:hAnsi="Calibri"/>
          <w:color w:val="000000"/>
          <w:sz w:val="22"/>
          <w:szCs w:val="22"/>
          <w:rtl w:val="0"/>
        </w:rPr>
        <w:t xml:space="preserve">.3      </w:t>
        <w:tab/>
        <w:t xml:space="preserve">ASTM E283-04 - Standard Test Method for Determining Rate of Air Leakage Through Exterior Windows, Curtain Walls, and Doors Under Specified Pressure Differences Across the Specimen</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jq51qm6f0jw" w:id="2"/>
      <w:bookmarkEnd w:id="2"/>
      <w:r w:rsidDel="00000000" w:rsidR="00000000" w:rsidRPr="00000000">
        <w:rPr>
          <w:rFonts w:ascii="Calibri" w:cs="Calibri" w:eastAsia="Calibri" w:hAnsi="Calibri"/>
          <w:color w:val="000000"/>
          <w:sz w:val="22"/>
          <w:szCs w:val="22"/>
          <w:rtl w:val="0"/>
        </w:rPr>
        <w:t xml:space="preserve">.4     </w:t>
        <w:tab/>
        <w:t xml:space="preserve">ASTM E331-00 - Standard Test Method for Water Penetration of Exterior Windows, Skylights, Doors, and Curtain Walls by Uniform Static Air Pressure Difference</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3"/>
      <w:bookmarkEnd w:id="3"/>
      <w:r w:rsidDel="00000000" w:rsidR="00000000" w:rsidRPr="00000000">
        <w:rPr>
          <w:rFonts w:ascii="Calibri" w:cs="Calibri" w:eastAsia="Calibri" w:hAnsi="Calibri"/>
          <w:color w:val="000000"/>
          <w:sz w:val="22"/>
          <w:szCs w:val="22"/>
          <w:rtl w:val="0"/>
        </w:rPr>
        <w:t xml:space="preserve">.5     </w:t>
        <w:tab/>
        <w:t xml:space="preserve">ASTM E1477 - Standard Test Method for Luminous Reflectance Factor of Acoustical Materials by Use of Integrating-Sphere Reflectometers (LRV)   </w:t>
      </w:r>
    </w:p>
    <w:p w:rsidR="00000000" w:rsidDel="00000000" w:rsidP="00000000" w:rsidRDefault="00000000" w:rsidRPr="00000000" w14:paraId="00000012">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ph2jr8vvz0zb" w:id="4"/>
      <w:bookmarkEnd w:id="4"/>
      <w:r w:rsidDel="00000000" w:rsidR="00000000" w:rsidRPr="00000000">
        <w:rPr>
          <w:rFonts w:ascii="Calibri" w:cs="Calibri" w:eastAsia="Calibri" w:hAnsi="Calibri"/>
          <w:color w:val="000000"/>
          <w:sz w:val="22"/>
          <w:szCs w:val="22"/>
          <w:rtl w:val="0"/>
        </w:rPr>
        <w:t xml:space="preserve">.6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5">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6">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7">
      <w:pPr>
        <w:pageBreakBefore w:val="0"/>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B">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5"/>
      <w:bookmarkEnd w:id="5"/>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20">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21">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23">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4">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7">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6-inch X 6-inch (152mm x 150mm) samples of cladding material, of color and profile specified.</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D">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2">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3">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4">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5"/>
      <w:bookmarkEnd w:id="15"/>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5">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6"/>
      <w:bookmarkEnd w:id="16"/>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7"/>
      <w:bookmarkEnd w:id="17"/>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8"/>
      <w:bookmarkEnd w:id="18"/>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9"/>
      <w:bookmarkEnd w:id="19"/>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9">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0"/>
      <w:bookmarkEnd w:id="20"/>
      <w:r w:rsidDel="00000000" w:rsidR="00000000" w:rsidRPr="00000000">
        <w:rPr>
          <w:rtl w:val="0"/>
        </w:rPr>
      </w:r>
    </w:p>
    <w:p w:rsidR="00000000" w:rsidDel="00000000" w:rsidP="00000000" w:rsidRDefault="00000000" w:rsidRPr="00000000" w14:paraId="0000003A">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1"/>
      <w:bookmarkEnd w:id="21"/>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2"/>
      <w:bookmarkEnd w:id="22"/>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3"/>
      <w:bookmarkEnd w:id="23"/>
      <w:r w:rsidDel="00000000" w:rsidR="00000000" w:rsidRPr="00000000">
        <w:rPr>
          <w:rFonts w:ascii="Calibri" w:cs="Calibri" w:eastAsia="Calibri" w:hAnsi="Calibri"/>
          <w:color w:val="000000"/>
          <w:sz w:val="22"/>
          <w:szCs w:val="22"/>
          <w:rtl w:val="0"/>
        </w:rPr>
        <w:t xml:space="preserve">.1          </w:t>
        <w:tab/>
        <w:t xml:space="preserve">6-inch (152mm) Channel planks extruded aluminum 6063 T5</w:t>
      </w:r>
    </w:p>
    <w:p w:rsidR="00000000" w:rsidDel="00000000" w:rsidP="00000000" w:rsidRDefault="00000000" w:rsidRPr="00000000" w14:paraId="0000003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4"/>
      <w:bookmarkEnd w:id="24"/>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5"/>
      <w:bookmarkEnd w:id="25"/>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6"/>
      <w:bookmarkEnd w:id="26"/>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7"/>
      <w:bookmarkEnd w:id="27"/>
      <w:r w:rsidDel="00000000" w:rsidR="00000000" w:rsidRPr="00000000">
        <w:rPr>
          <w:rFonts w:ascii="Calibri" w:cs="Calibri" w:eastAsia="Calibri" w:hAnsi="Calibri"/>
          <w:color w:val="000000"/>
          <w:sz w:val="22"/>
          <w:szCs w:val="22"/>
          <w:rtl w:val="0"/>
        </w:rPr>
        <w:t xml:space="preserve">.4          </w:t>
        <w:tab/>
        <w:t xml:space="preserve">Thickness: 1/16 inch (1.62mm) base metal thickness.</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8"/>
      <w:bookmarkEnd w:id="28"/>
      <w:r w:rsidDel="00000000" w:rsidR="00000000" w:rsidRPr="00000000">
        <w:rPr>
          <w:rFonts w:ascii="Calibri" w:cs="Calibri" w:eastAsia="Calibri" w:hAnsi="Calibri"/>
          <w:color w:val="000000"/>
          <w:sz w:val="22"/>
          <w:szCs w:val="22"/>
          <w:rtl w:val="0"/>
        </w:rPr>
        <w:t xml:space="preserve">.5          </w:t>
        <w:tab/>
        <w:t xml:space="preserve">Profile: 6-inch (152mm) Channel X 24 ft (7315.2mm) plank</w:t>
      </w:r>
    </w:p>
    <w:p w:rsidR="00000000" w:rsidDel="00000000" w:rsidP="00000000" w:rsidRDefault="00000000" w:rsidRPr="00000000" w14:paraId="00000042">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29"/>
      <w:bookmarkEnd w:id="29"/>
      <w:r w:rsidDel="00000000" w:rsidR="00000000" w:rsidRPr="00000000">
        <w:rPr>
          <w:rtl w:val="0"/>
        </w:rPr>
      </w:r>
    </w:p>
    <w:p w:rsidR="00000000" w:rsidDel="00000000" w:rsidP="00000000" w:rsidRDefault="00000000" w:rsidRPr="00000000" w14:paraId="00000043">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0"/>
      <w:bookmarkEnd w:id="30"/>
      <w:r w:rsidDel="00000000" w:rsidR="00000000" w:rsidRPr="00000000">
        <w:rPr>
          <w:rtl w:val="0"/>
        </w:rPr>
      </w:r>
    </w:p>
    <w:p w:rsidR="00000000" w:rsidDel="00000000" w:rsidP="00000000" w:rsidRDefault="00000000" w:rsidRPr="00000000" w14:paraId="0000004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1"/>
      <w:bookmarkEnd w:id="31"/>
      <w:r w:rsidDel="00000000" w:rsidR="00000000" w:rsidRPr="00000000">
        <w:rPr>
          <w:rtl w:val="0"/>
        </w:rPr>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2"/>
      <w:bookmarkEnd w:id="32"/>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jh8mwm6jb9w" w:id="33"/>
      <w:bookmarkEnd w:id="33"/>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vx9gkh2s2yck" w:id="34"/>
      <w:bookmarkEnd w:id="34"/>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8">
      <w:pPr>
        <w:pageBreakBefore w:val="0"/>
        <w:spacing w:after="120" w:before="120" w:line="297.2312307692308" w:lineRule="auto"/>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3"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 2” OFFSET FLAT REVEAL,</w:t>
      </w:r>
      <w:r w:rsidDel="00000000" w:rsidR="00000000" w:rsidRPr="00000000">
        <w:rPr>
          <w:sz w:val="20"/>
          <w:szCs w:val="20"/>
          <w:highlight w:val="white"/>
          <w:rtl w:val="0"/>
        </w:rPr>
        <w:t xml:space="preserve"> </w:t>
      </w:r>
      <w:r w:rsidDel="00000000" w:rsidR="00000000" w:rsidRPr="00000000">
        <w:rPr>
          <w:rFonts w:ascii="Calibri" w:cs="Calibri" w:eastAsia="Calibri" w:hAnsi="Calibri"/>
          <w:rtl w:val="0"/>
        </w:rPr>
        <w:t xml:space="preserve">in same material and finishes as cladding.</w:t>
      </w:r>
    </w:p>
    <w:p w:rsidR="00000000" w:rsidDel="00000000" w:rsidP="00000000" w:rsidRDefault="00000000" w:rsidRPr="00000000" w14:paraId="00000049">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Plank Clips: 316 Stainless steel Quick-Screen Clips that are shipped loose for field installation.</w:t>
      </w:r>
    </w:p>
    <w:p w:rsidR="00000000" w:rsidDel="00000000" w:rsidP="00000000" w:rsidRDefault="00000000" w:rsidRPr="00000000" w14:paraId="0000004A">
      <w:pPr>
        <w:pageBreakBefore w:val="0"/>
        <w:ind w:left="2160" w:hanging="720"/>
        <w:rPr/>
      </w:pPr>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5"/>
      <w:bookmarkEnd w:id="35"/>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D">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7"/>
      <w:bookmarkEnd w:id="37"/>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8"/>
      <w:bookmarkEnd w:id="38"/>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9"/>
      <w:bookmarkEnd w:id="39"/>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0"/>
      <w:bookmarkEnd w:id="40"/>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2">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41"/>
      <w:bookmarkEnd w:id="41"/>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53">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42"/>
      <w:bookmarkEnd w:id="42"/>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3"/>
      <w:bookmarkEnd w:id="43"/>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4"/>
      <w:bookmarkEnd w:id="44"/>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6">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5"/>
      <w:bookmarkEnd w:id="45"/>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7">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cht6jlkhw321" w:id="46"/>
      <w:bookmarkEnd w:id="46"/>
      <w:r w:rsidDel="00000000" w:rsidR="00000000" w:rsidRPr="00000000">
        <w:rPr>
          <w:rtl w:val="0"/>
        </w:rPr>
      </w:r>
    </w:p>
    <w:p w:rsidR="00000000" w:rsidDel="00000000" w:rsidP="00000000" w:rsidRDefault="00000000" w:rsidRPr="00000000" w14:paraId="00000058">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7"/>
      <w:bookmarkEnd w:id="47"/>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9">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8"/>
      <w:bookmarkEnd w:id="48"/>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A">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9"/>
      <w:bookmarkEnd w:id="49"/>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50"/>
      <w:bookmarkEnd w:id="50"/>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51"/>
      <w:bookmarkEnd w:id="51"/>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D">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52"/>
      <w:bookmarkEnd w:id="52"/>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E">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53"/>
      <w:bookmarkEnd w:id="53"/>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F">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54"/>
      <w:bookmarkEnd w:id="54"/>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60">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5"/>
      <w:bookmarkEnd w:id="55"/>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61">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62">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64">
    <w:pPr>
      <w:pageBreakBefore w:val="0"/>
      <w:rPr>
        <w:rFonts w:ascii="Calibri" w:cs="Calibri" w:eastAsia="Calibri" w:hAnsi="Calibri"/>
      </w:rPr>
    </w:pPr>
    <w:r w:rsidDel="00000000" w:rsidR="00000000" w:rsidRPr="00000000">
      <w:rPr>
        <w:rFonts w:ascii="Calibri" w:cs="Calibri" w:eastAsia="Calibri" w:hAnsi="Calibri"/>
        <w:rtl w:val="0"/>
      </w:rPr>
      <w:t xml:space="preserve">METAL CLADDING</w:t>
    </w:r>
  </w:p>
  <w:p w:rsidR="00000000" w:rsidDel="00000000" w:rsidP="00000000" w:rsidRDefault="00000000" w:rsidRPr="00000000" w14:paraId="00000065">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6” CHANNEL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