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CAN/ULC S114, Standard Test Method for determination of non-combustibility in building materials.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fob9te"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nysh7"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et92p0"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tyjcwt"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dy6vkm"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1t3h5sf"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d34og8"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2s8eyo1"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7dp8vu"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3rdcrjn"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26in1rg"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lnxbz9"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5nkun2"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ksv4u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44sinio"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2jxsxqh"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.1          </w:t>
        <w:tab/>
        <w:t xml:space="preserve">6 inch (152mm) Perforated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j2qqm3"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y810tw"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i7ojhp"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xcytpi"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ci93xb" w:id="23"/>
      <w:bookmarkEnd w:id="23"/>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3D">
      <w:pPr>
        <w:spacing w:line="276" w:lineRule="auto"/>
        <w:ind w:left="144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p>
    <w:p w:rsidR="00000000" w:rsidDel="00000000" w:rsidP="00000000" w:rsidRDefault="00000000" w:rsidRPr="00000000" w14:paraId="0000003E">
      <w:pPr>
        <w:spacing w:line="276" w:lineRule="auto"/>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qlddmytah016" w:id="24"/>
      <w:bookmarkEnd w:id="24"/>
      <w:r w:rsidDel="00000000" w:rsidR="00000000" w:rsidRPr="00000000">
        <w:rPr>
          <w:rFonts w:ascii="Calibri" w:cs="Calibri" w:eastAsia="Calibri" w:hAnsi="Calibri"/>
          <w:color w:val="000000"/>
          <w:sz w:val="22"/>
          <w:szCs w:val="22"/>
          <w:rtl w:val="0"/>
        </w:rPr>
        <w:t xml:space="preserve">.1          </w:t>
        <w:tab/>
        <w:t xml:space="preserve">6 inch (152mm) Perforated planks w. SoundTex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bd3858rs6pip"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jqetw6xmlcun" w:id="26"/>
      <w:bookmarkEnd w:id="26"/>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4xrjq6vxxvik"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xmnyt23h1i46"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n2lo0fpgvpl" w:id="29"/>
      <w:bookmarkEnd w:id="29"/>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45">
      <w:pPr>
        <w:spacing w:line="276" w:lineRule="auto"/>
        <w:ind w:left="144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p>
    <w:p w:rsidR="00000000" w:rsidDel="00000000" w:rsidP="00000000" w:rsidRDefault="00000000" w:rsidRPr="00000000" w14:paraId="00000046">
      <w:pPr>
        <w:spacing w:line="276" w:lineRule="auto"/>
        <w:ind w:left="1440" w:firstLine="720"/>
        <w:rPr>
          <w:rFonts w:ascii="Calibri" w:cs="Calibri" w:eastAsia="Calibri" w:hAnsi="Calibri"/>
        </w:rPr>
      </w:pPr>
      <w:r w:rsidDel="00000000" w:rsidR="00000000" w:rsidRPr="00000000">
        <w:rPr>
          <w:rFonts w:ascii="Calibri" w:cs="Calibri" w:eastAsia="Calibri" w:hAnsi="Calibri"/>
          <w:rtl w:val="0"/>
        </w:rPr>
        <w:t xml:space="preserve">.7</w:t>
        <w:tab/>
        <w:t xml:space="preserve">With SoundTex for NRC rating of 0.75</w:t>
      </w:r>
    </w:p>
    <w:p w:rsidR="00000000" w:rsidDel="00000000" w:rsidP="00000000" w:rsidRDefault="00000000" w:rsidRPr="00000000" w14:paraId="00000047">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3whwml4"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bn6wsx" w:id="31"/>
      <w:bookmarkEnd w:id="31"/>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B">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qsh70q"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as4poj"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1pxezwc"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49x2ik5"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rPr>
      </w:pPr>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2p2csry" w:id="36"/>
      <w:bookmarkEnd w:id="36"/>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147n2zr"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rPr>
          <w:rFonts w:ascii="Calibri" w:cs="Calibri" w:eastAsia="Calibri" w:hAnsi="Calibri"/>
          <w:sz w:val="22"/>
          <w:szCs w:val="22"/>
        </w:rPr>
      </w:pPr>
      <w:bookmarkStart w:colFirst="0" w:colLast="0" w:name="_3o7alnk" w:id="38"/>
      <w:bookmarkEnd w:id="38"/>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3ckvvd"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hv636"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2hioqz"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7">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1hmsyys"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41mghml"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grqrue"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vx1227"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fwokq0"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1v1yuxt"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4f1mdlm"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u6wntf"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F">
      <w:pPr>
        <w:pStyle w:val="Heading2"/>
        <w:keepNext w:val="0"/>
        <w:keepLines w:val="0"/>
        <w:pageBreakBefore w:val="0"/>
        <w:spacing w:after="80" w:before="240" w:lineRule="auto"/>
        <w:rPr>
          <w:rFonts w:ascii="Calibri" w:cs="Calibri" w:eastAsia="Calibri" w:hAnsi="Calibri"/>
          <w:sz w:val="22"/>
          <w:szCs w:val="22"/>
        </w:rPr>
      </w:pPr>
      <w:bookmarkStart w:colFirst="0" w:colLast="0" w:name="_19c6y18" w:id="50"/>
      <w:bookmarkEnd w:id="50"/>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6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tbugp1"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1">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09 51 00 </w:t>
      </w:r>
      <w:r w:rsidDel="00000000" w:rsidR="00000000" w:rsidRPr="00000000">
        <w:rPr>
          <w:rtl w:val="0"/>
        </w:rPr>
      </w:r>
    </w:p>
    <w:p w:rsidR="00000000" w:rsidDel="00000000" w:rsidP="00000000" w:rsidRDefault="00000000" w:rsidRPr="00000000" w14:paraId="00000062">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pPr>
    <w:r w:rsidDel="00000000" w:rsidR="00000000" w:rsidRPr="00000000">
      <w:rPr>
        <w:rFonts w:ascii="Calibri" w:cs="Calibri" w:eastAsia="Calibri" w:hAnsi="Calibri"/>
        <w:rtl w:val="0"/>
      </w:rPr>
      <w:tab/>
      <w:tab/>
      <w:tab/>
      <w:tab/>
      <w:tab/>
      <w:tab/>
      <w:tab/>
      <w:tab/>
      <w:tab/>
      <w:tab/>
      <w:tab/>
      <w:tab/>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SECTION 09 51 00 </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LONGBOARD® ENDURA LINEAR 6” V-GROOVE PERFORATED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