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spacing w:line="276.0005454545455" w:lineRule="auto"/>
        <w:rPr>
          <w:rFonts w:ascii="Calibri" w:cs="Calibri" w:eastAsia="Calibri" w:hAnsi="Calibri"/>
          <w:b w:val="1"/>
        </w:rPr>
      </w:pPr>
      <w:r w:rsidDel="00000000" w:rsidR="00000000" w:rsidRPr="00000000">
        <w:rPr>
          <w:rFonts w:ascii="Calibri" w:cs="Calibri" w:eastAsia="Calibri" w:hAnsi="Calibri"/>
          <w:b w:val="1"/>
          <w:rtl w:val="0"/>
        </w:rPr>
        <w:t xml:space="preserve">1.2               </w:t>
        <w:tab/>
        <w:t xml:space="preserve">REFERENCES</w:t>
      </w:r>
    </w:p>
    <w:p w:rsidR="00000000" w:rsidDel="00000000" w:rsidP="00000000" w:rsidRDefault="00000000" w:rsidRPr="00000000" w14:paraId="0000000C">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American Society for Testing and Materials (ASTM)</w:t>
      </w:r>
    </w:p>
    <w:p w:rsidR="00000000" w:rsidDel="00000000" w:rsidP="00000000" w:rsidRDefault="00000000" w:rsidRPr="00000000" w14:paraId="0000000D">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C423 - Standard Test Method for Sound Absorption and Sound Absorption Coefficients by the Reverberation Room Method (NRC)</w:t>
      </w:r>
    </w:p>
    <w:p w:rsidR="00000000" w:rsidDel="00000000" w:rsidP="00000000" w:rsidRDefault="00000000" w:rsidRPr="00000000" w14:paraId="0000000E">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ASTM E 84 Standard Test Method for Surface Burning Characteristics of Building Materials</w:t>
      </w:r>
    </w:p>
    <w:p w:rsidR="00000000" w:rsidDel="00000000" w:rsidP="00000000" w:rsidRDefault="00000000" w:rsidRPr="00000000" w14:paraId="0000000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m7v3i3xnirs" w:id="0"/>
      <w:bookmarkEnd w:id="0"/>
      <w:r w:rsidDel="00000000" w:rsidR="00000000" w:rsidRPr="00000000">
        <w:rPr>
          <w:rFonts w:ascii="Calibri" w:cs="Calibri" w:eastAsia="Calibri" w:hAnsi="Calibri"/>
          <w:color w:val="000000"/>
          <w:sz w:val="22"/>
          <w:szCs w:val="22"/>
          <w:rtl w:val="0"/>
        </w:rPr>
        <w:t xml:space="preserve">.3     </w:t>
        <w:tab/>
        <w:t xml:space="preserve">ASTM E136 - Standard Test Method for Behavior of Materials in a Vertical Tube Furnace at 750°C       </w:t>
        <w:tab/>
        <w:t xml:space="preserve">  </w:t>
      </w:r>
    </w:p>
    <w:p w:rsidR="00000000" w:rsidDel="00000000" w:rsidP="00000000" w:rsidRDefault="00000000" w:rsidRPr="00000000" w14:paraId="00000010">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az37776pylx" w:id="1"/>
      <w:bookmarkEnd w:id="1"/>
      <w:r w:rsidDel="00000000" w:rsidR="00000000" w:rsidRPr="00000000">
        <w:rPr>
          <w:rFonts w:ascii="Calibri" w:cs="Calibri" w:eastAsia="Calibri" w:hAnsi="Calibri"/>
          <w:color w:val="000000"/>
          <w:sz w:val="22"/>
          <w:szCs w:val="22"/>
          <w:rtl w:val="0"/>
        </w:rPr>
        <w:t xml:space="preserve">.4      </w:t>
        <w:tab/>
        <w:t xml:space="preserve">ASTM E283-04 - Standard Test Method for Determining Rate of Air Leakage Through Exterior Windows, Curtain Walls, and Doors Under Specified Pressure Differences Across the Specimen</w:t>
      </w:r>
    </w:p>
    <w:p w:rsidR="00000000" w:rsidDel="00000000" w:rsidP="00000000" w:rsidRDefault="00000000" w:rsidRPr="00000000" w14:paraId="00000011">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jq51qm6f0jw" w:id="2"/>
      <w:bookmarkEnd w:id="2"/>
      <w:r w:rsidDel="00000000" w:rsidR="00000000" w:rsidRPr="00000000">
        <w:rPr>
          <w:rFonts w:ascii="Calibri" w:cs="Calibri" w:eastAsia="Calibri" w:hAnsi="Calibri"/>
          <w:color w:val="000000"/>
          <w:sz w:val="22"/>
          <w:szCs w:val="22"/>
          <w:rtl w:val="0"/>
        </w:rPr>
        <w:t xml:space="preserve">.5     </w:t>
        <w:tab/>
        <w:t xml:space="preserve">ASTM E331-00 - Standard Test Method for Water Penetration of Exterior Windows, Skylights, Doors, and Curtain Walls by Uniform Static Air Pressure Difference</w:t>
      </w:r>
    </w:p>
    <w:p w:rsidR="00000000" w:rsidDel="00000000" w:rsidP="00000000" w:rsidRDefault="00000000" w:rsidRPr="00000000" w14:paraId="00000012">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4nn814tgr9vo" w:id="3"/>
      <w:bookmarkEnd w:id="3"/>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   </w:t>
      </w:r>
    </w:p>
    <w:p w:rsidR="00000000" w:rsidDel="00000000" w:rsidP="00000000" w:rsidRDefault="00000000" w:rsidRPr="00000000" w14:paraId="00000013">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ph2jr8vvz0zb" w:id="4"/>
      <w:bookmarkEnd w:id="4"/>
      <w:r w:rsidDel="00000000" w:rsidR="00000000" w:rsidRPr="00000000">
        <w:rPr>
          <w:rFonts w:ascii="Calibri" w:cs="Calibri" w:eastAsia="Calibri" w:hAnsi="Calibri"/>
          <w:color w:val="000000"/>
          <w:sz w:val="22"/>
          <w:szCs w:val="22"/>
          <w:rtl w:val="0"/>
        </w:rPr>
        <w:t xml:space="preserve">.7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5">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.2     </w:t>
        <w:tab/>
        <w:t xml:space="preserve">UL &amp; Underwriters Laboratories of Canada (UL/ULC)</w:t>
      </w:r>
    </w:p>
    <w:p w:rsidR="00000000" w:rsidDel="00000000" w:rsidP="00000000" w:rsidRDefault="00000000" w:rsidRPr="00000000" w14:paraId="00000016">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UL 723, Standard Method of Test for Surface Burning Characteristics of Building Materials</w:t>
      </w:r>
    </w:p>
    <w:p w:rsidR="00000000" w:rsidDel="00000000" w:rsidP="00000000" w:rsidRDefault="00000000" w:rsidRPr="00000000" w14:paraId="00000017">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CAN/ULC S102, Standard Method of Test for Surface Burning Characteristics of Building Materials and Assemblies</w:t>
      </w:r>
    </w:p>
    <w:p w:rsidR="00000000" w:rsidDel="00000000" w:rsidP="00000000" w:rsidRDefault="00000000" w:rsidRPr="00000000" w14:paraId="00000018">
      <w:pPr>
        <w:pageBreakBefore w:val="0"/>
        <w:spacing w:line="276.0005454545455" w:lineRule="auto"/>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spacing w:line="276.0005454545455" w:lineRule="auto"/>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spacing w:line="276.0005454545455" w:lineRule="auto"/>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CAN/ULC S114, Standard Test Method for determination of non-combustibility in building materials</w:t>
      </w:r>
    </w:p>
    <w:p w:rsidR="00000000" w:rsidDel="00000000" w:rsidP="00000000" w:rsidRDefault="00000000" w:rsidRPr="00000000" w14:paraId="0000001C">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   American Architectural Manufacturers Association (AAMA)</w:t>
      </w:r>
    </w:p>
    <w:p w:rsidR="00000000" w:rsidDel="00000000" w:rsidP="00000000" w:rsidRDefault="00000000" w:rsidRPr="00000000" w14:paraId="0000001E">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591xiygqiup2" w:id="5"/>
      <w:bookmarkEnd w:id="5"/>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7sbogzjkq9kk" w:id="6"/>
      <w:bookmarkEnd w:id="6"/>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0">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AAMA 509 - Voluntary Test and Classification Method for Drained and Back Ventilated Rainscreen Wall Cladding Systems</w:t>
      </w:r>
    </w:p>
    <w:p w:rsidR="00000000" w:rsidDel="00000000" w:rsidP="00000000" w:rsidRDefault="00000000" w:rsidRPr="00000000" w14:paraId="00000021">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.4     </w:t>
        <w:tab/>
        <w:t xml:space="preserve">AAMA 501.1-17 - Standard Test Method for Water Penetration of Windows, Curtain Walls and Doors Using Dynamic Pressure</w:t>
      </w:r>
    </w:p>
    <w:p w:rsidR="00000000" w:rsidDel="00000000" w:rsidP="00000000" w:rsidRDefault="00000000" w:rsidRPr="00000000" w14:paraId="00000022">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International Code Council Evaluation Service (ICC-ES)</w:t>
      </w:r>
    </w:p>
    <w:p w:rsidR="00000000" w:rsidDel="00000000" w:rsidP="00000000" w:rsidRDefault="00000000" w:rsidRPr="00000000" w14:paraId="00000024">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ICC-ESR 4182 Evaluation Report</w:t>
      </w:r>
    </w:p>
    <w:p w:rsidR="00000000" w:rsidDel="00000000" w:rsidP="00000000" w:rsidRDefault="00000000" w:rsidRPr="00000000" w14:paraId="00000025">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7">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7"/>
      <w:bookmarkEnd w:id="7"/>
      <w:r w:rsidDel="00000000" w:rsidR="00000000" w:rsidRPr="00000000">
        <w:rPr>
          <w:rFonts w:ascii="Calibri" w:cs="Calibri" w:eastAsia="Calibri" w:hAnsi="Calibri"/>
          <w:color w:val="000000"/>
          <w:sz w:val="22"/>
          <w:szCs w:val="22"/>
          <w:rtl w:val="0"/>
        </w:rPr>
        <w:t xml:space="preserve">.2          </w:t>
        <w:tab/>
        <w:t xml:space="preserve">Submit duplicate 7 inch X 7 inch (178mm x 175mm) samples of siding material, of color and profile specified.</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8"/>
      <w:bookmarkEnd w:id="8"/>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9"/>
      <w:bookmarkEnd w:id="9"/>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0"/>
      <w:bookmarkEnd w:id="10"/>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C">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1"/>
      <w:bookmarkEnd w:id="11"/>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D">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0">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2"/>
      <w:bookmarkEnd w:id="12"/>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2">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3"/>
      <w:bookmarkEnd w:id="13"/>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3">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4"/>
      <w:bookmarkEnd w:id="14"/>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4">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5"/>
      <w:bookmarkEnd w:id="15"/>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5">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tmx86lay996t" w:id="16"/>
      <w:bookmarkEnd w:id="16"/>
      <w:r w:rsidDel="00000000" w:rsidR="00000000" w:rsidRPr="00000000">
        <w:rPr>
          <w:rFonts w:ascii="Calibri" w:cs="Calibri" w:eastAsia="Calibri" w:hAnsi="Calibri"/>
          <w:color w:val="000000"/>
          <w:sz w:val="22"/>
          <w:szCs w:val="22"/>
          <w:rtl w:val="0"/>
        </w:rPr>
        <w:t xml:space="preserve">.1          </w:t>
        <w:tab/>
        <w:t xml:space="preserve">ID Credit – Biophilic Design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17"/>
      <w:bookmarkEnd w:id="17"/>
      <w:r w:rsidDel="00000000" w:rsidR="00000000" w:rsidRPr="00000000">
        <w:rPr>
          <w:rFonts w:ascii="Calibri" w:cs="Calibri" w:eastAsia="Calibri" w:hAnsi="Calibri"/>
          <w:b w:val="1"/>
          <w:sz w:val="22"/>
          <w:szCs w:val="22"/>
          <w:rtl w:val="0"/>
        </w:rPr>
        <w:t xml:space="preserve">1.5                </w:t>
        <w:tab/>
        <w:t xml:space="preserve">WARRANTY</w:t>
      </w:r>
    </w:p>
    <w:p w:rsidR="00000000" w:rsidDel="00000000" w:rsidP="00000000" w:rsidRDefault="00000000" w:rsidRPr="00000000" w14:paraId="0000003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8"/>
      <w:bookmarkEnd w:id="18"/>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siding/siding material for 15 (fifteen) years from the date of Substantial Completion.</w:t>
      </w:r>
    </w:p>
    <w:p w:rsidR="00000000" w:rsidDel="00000000" w:rsidP="00000000" w:rsidRDefault="00000000" w:rsidRPr="00000000" w14:paraId="00000039">
      <w:pPr>
        <w:pStyle w:val="Heading3"/>
        <w:keepNext w:val="0"/>
        <w:keepLines w:val="0"/>
        <w:pageBreakBefore w:val="0"/>
        <w:spacing w:after="120" w:before="120" w:lineRule="auto"/>
        <w:ind w:left="2160" w:hanging="720"/>
        <w:rPr>
          <w:rFonts w:ascii="Calibri" w:cs="Calibri" w:eastAsia="Calibri" w:hAnsi="Calibri"/>
          <w:sz w:val="22"/>
          <w:szCs w:val="22"/>
          <w:u w:val="single"/>
        </w:rPr>
      </w:pPr>
      <w:bookmarkStart w:colFirst="0" w:colLast="0" w:name="_8g3528pbcsrv" w:id="19"/>
      <w:bookmarkEnd w:id="19"/>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r w:rsidDel="00000000" w:rsidR="00000000" w:rsidRPr="00000000">
        <w:rPr>
          <w:rtl w:val="0"/>
        </w:rPr>
      </w:r>
    </w:p>
    <w:p w:rsidR="00000000" w:rsidDel="00000000" w:rsidP="00000000" w:rsidRDefault="00000000" w:rsidRPr="00000000" w14:paraId="0000003A">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0"/>
      <w:bookmarkEnd w:id="20"/>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b w:val="1"/>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1"/>
      <w:bookmarkEnd w:id="21"/>
      <w:r w:rsidDel="00000000" w:rsidR="00000000" w:rsidRPr="00000000">
        <w:rPr>
          <w:rFonts w:ascii="Calibri" w:cs="Calibri" w:eastAsia="Calibri" w:hAnsi="Calibri"/>
          <w:b w:val="1"/>
          <w:sz w:val="22"/>
          <w:szCs w:val="22"/>
          <w:rtl w:val="0"/>
        </w:rPr>
        <w:t xml:space="preserve">2.1                </w:t>
        <w:tab/>
        <w:t xml:space="preserve">ALUMINUM SIDING AND COMPONENTS</w:t>
      </w:r>
    </w:p>
    <w:p w:rsidR="00000000" w:rsidDel="00000000" w:rsidP="00000000" w:rsidRDefault="00000000" w:rsidRPr="00000000" w14:paraId="0000003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2"/>
      <w:bookmarkEnd w:id="22"/>
      <w:r w:rsidDel="00000000" w:rsidR="00000000" w:rsidRPr="00000000">
        <w:rPr>
          <w:rFonts w:ascii="Calibri" w:cs="Calibri" w:eastAsia="Calibri" w:hAnsi="Calibri"/>
          <w:color w:val="000000"/>
          <w:sz w:val="22"/>
          <w:szCs w:val="22"/>
          <w:rtl w:val="0"/>
        </w:rPr>
        <w:t xml:space="preserve">.1          </w:t>
        <w:tab/>
        <w:t xml:space="preserve">7-inch (178mm) Board &amp; Batten planks extruded aluminum 6063 T5</w:t>
      </w:r>
    </w:p>
    <w:p w:rsidR="00000000" w:rsidDel="00000000" w:rsidP="00000000" w:rsidRDefault="00000000" w:rsidRPr="00000000" w14:paraId="0000003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3"/>
      <w:bookmarkEnd w:id="23"/>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4"/>
      <w:bookmarkEnd w:id="24"/>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5"/>
      <w:bookmarkEnd w:id="25"/>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6"/>
      <w:bookmarkEnd w:id="26"/>
      <w:r w:rsidDel="00000000" w:rsidR="00000000" w:rsidRPr="00000000">
        <w:rPr>
          <w:rFonts w:ascii="Calibri" w:cs="Calibri" w:eastAsia="Calibri" w:hAnsi="Calibri"/>
          <w:color w:val="000000"/>
          <w:sz w:val="22"/>
          <w:szCs w:val="22"/>
          <w:rtl w:val="0"/>
        </w:rPr>
        <w:t xml:space="preserve">.4          </w:t>
        <w:tab/>
        <w:t xml:space="preserve">Thickness: 1/16 inch (1.5mm) base metal thickness.</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sz w:val="22"/>
          <w:szCs w:val="22"/>
        </w:rPr>
      </w:pPr>
      <w:bookmarkStart w:colFirst="0" w:colLast="0" w:name="_w1i6z8qqet7p" w:id="27"/>
      <w:bookmarkEnd w:id="27"/>
      <w:r w:rsidDel="00000000" w:rsidR="00000000" w:rsidRPr="00000000">
        <w:rPr>
          <w:rFonts w:ascii="Calibri" w:cs="Calibri" w:eastAsia="Calibri" w:hAnsi="Calibri"/>
          <w:color w:val="000000"/>
          <w:sz w:val="22"/>
          <w:szCs w:val="22"/>
          <w:rtl w:val="0"/>
        </w:rPr>
        <w:t xml:space="preserve">.5          </w:t>
        <w:tab/>
        <w:t xml:space="preserve">Profile: 7-inch (178mm) V-Groove X 24 ft (7315.2mm) plank</w:t>
      </w:r>
      <w:r w:rsidDel="00000000" w:rsidR="00000000" w:rsidRPr="00000000">
        <w:rPr>
          <w:rtl w:val="0"/>
        </w:rPr>
      </w:r>
    </w:p>
    <w:p w:rsidR="00000000" w:rsidDel="00000000" w:rsidP="00000000" w:rsidRDefault="00000000" w:rsidRPr="00000000" w14:paraId="00000042">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91fs9emzmoh3" w:id="28"/>
      <w:bookmarkEnd w:id="28"/>
      <w:r w:rsidDel="00000000" w:rsidR="00000000" w:rsidRPr="00000000">
        <w:rPr>
          <w:rtl w:val="0"/>
        </w:rPr>
      </w:r>
    </w:p>
    <w:p w:rsidR="00000000" w:rsidDel="00000000" w:rsidP="00000000" w:rsidRDefault="00000000" w:rsidRPr="00000000" w14:paraId="00000043">
      <w:pPr>
        <w:pStyle w:val="Heading2"/>
        <w:keepNext w:val="0"/>
        <w:keepLines w:val="0"/>
        <w:spacing w:after="80" w:before="240" w:lineRule="auto"/>
        <w:rPr>
          <w:rFonts w:ascii="Calibri" w:cs="Calibri" w:eastAsia="Calibri" w:hAnsi="Calibri"/>
          <w:b w:val="1"/>
          <w:sz w:val="22"/>
          <w:szCs w:val="22"/>
        </w:rPr>
      </w:pPr>
      <w:bookmarkStart w:colFirst="0" w:colLast="0" w:name="_1qfnqilx5gie" w:id="29"/>
      <w:bookmarkEnd w:id="29"/>
      <w:r w:rsidDel="00000000" w:rsidR="00000000" w:rsidRPr="00000000">
        <w:rPr>
          <w:rFonts w:ascii="Calibri" w:cs="Calibri" w:eastAsia="Calibri" w:hAnsi="Calibri"/>
          <w:b w:val="1"/>
          <w:sz w:val="22"/>
          <w:szCs w:val="22"/>
          <w:rtl w:val="0"/>
        </w:rPr>
        <w:t xml:space="preserve">2.2                </w:t>
        <w:tab/>
        <w:t xml:space="preserve">ACCESSORIES</w:t>
      </w:r>
    </w:p>
    <w:p w:rsidR="00000000" w:rsidDel="00000000" w:rsidP="00000000" w:rsidRDefault="00000000" w:rsidRPr="00000000" w14:paraId="00000044">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3zggp8zhdb70" w:id="30"/>
      <w:bookmarkEnd w:id="30"/>
      <w:r w:rsidDel="00000000" w:rsidR="00000000" w:rsidRPr="00000000">
        <w:rPr>
          <w:rFonts w:ascii="Calibri" w:cs="Calibri" w:eastAsia="Calibri" w:hAnsi="Calibri"/>
          <w:color w:val="000000"/>
          <w:sz w:val="22"/>
          <w:szCs w:val="22"/>
          <w:rtl w:val="0"/>
        </w:rPr>
        <w:t xml:space="preserve">.1          </w:t>
        <w:tab/>
        <w:t xml:space="preserve">TRIM COMPONENTS: Starter Strip, Back-to-Back Starter, 1-3/8" Traditional J-Track, 7/8” J-Track, 7/8” Two Piece J-Track, 1-3/8" Two Piece J-Track, 2" Corner Set, 1-1/2" Flat Reveal Set, Compression Joint, Drip Edge,  in same material and finishes as ceiling planks.</w:t>
      </w:r>
    </w:p>
    <w:p w:rsidR="00000000" w:rsidDel="00000000" w:rsidP="00000000" w:rsidRDefault="00000000" w:rsidRPr="00000000" w14:paraId="00000045">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mlus9qpgzerj" w:id="31"/>
      <w:bookmarkEnd w:id="31"/>
      <w:r w:rsidDel="00000000" w:rsidR="00000000" w:rsidRPr="00000000">
        <w:rPr>
          <w:rtl w:val="0"/>
        </w:rPr>
      </w:r>
    </w:p>
    <w:p w:rsidR="00000000" w:rsidDel="00000000" w:rsidP="00000000" w:rsidRDefault="00000000" w:rsidRPr="00000000" w14:paraId="00000046">
      <w:pPr>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p>
    <w:p w:rsidR="00000000" w:rsidDel="00000000" w:rsidP="00000000" w:rsidRDefault="00000000" w:rsidRPr="00000000" w14:paraId="00000047">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FASTENING: Butt-Joint Fastening Kit (Aluminum backing plate &amp; 4 x rivets), 1/16” U-Shims.</w:t>
      </w:r>
      <w:r w:rsidDel="00000000" w:rsidR="00000000" w:rsidRPr="00000000">
        <w:rPr>
          <w:rtl w:val="0"/>
        </w:rPr>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2"/>
      <w:bookmarkEnd w:id="32"/>
      <w:r w:rsidDel="00000000" w:rsidR="00000000" w:rsidRPr="00000000">
        <w:rPr>
          <w:rFonts w:ascii="Calibri" w:cs="Calibri" w:eastAsia="Calibri" w:hAnsi="Calibri"/>
          <w:b w:val="1"/>
          <w:sz w:val="22"/>
          <w:szCs w:val="22"/>
          <w:rtl w:val="0"/>
        </w:rPr>
        <w:t xml:space="preserve">2.3                </w:t>
        <w:tab/>
        <w:t xml:space="preserve">MANUFACTURERS</w:t>
      </w:r>
    </w:p>
    <w:p w:rsidR="00000000" w:rsidDel="00000000" w:rsidP="00000000" w:rsidRDefault="00000000" w:rsidRPr="00000000" w14:paraId="0000004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3"/>
      <w:bookmarkEnd w:id="33"/>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A">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4"/>
      <w:bookmarkEnd w:id="34"/>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B">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5"/>
      <w:bookmarkEnd w:id="35"/>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C">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3"/>
      <w:bookmarkEnd w:id="33"/>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4D">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2.4                      </w:t>
        <w:tab/>
        <w:t xml:space="preserve">MANUFACTURER FACILITY PERFORMANCE AND QUALITY CONTROL</w:t>
      </w:r>
    </w:p>
    <w:p w:rsidR="00000000" w:rsidDel="00000000" w:rsidP="00000000" w:rsidRDefault="00000000" w:rsidRPr="00000000" w14:paraId="0000004E">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.1        </w:t>
        <w:tab/>
        <w:t xml:space="preserve">ISO 9001 Certification- International Standard showing facility is in accordance of Quality Management protocols throughout company.</w:t>
      </w:r>
    </w:p>
    <w:p w:rsidR="00000000" w:rsidDel="00000000" w:rsidP="00000000" w:rsidRDefault="00000000" w:rsidRPr="00000000" w14:paraId="0000004F">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ISO 14001 Certification- International standard showing facility is in accordance of Environmental Management Systems reflecting the 3 pillars: Environment, Society and Economy.</w:t>
      </w:r>
    </w:p>
    <w:p w:rsidR="00000000" w:rsidDel="00000000" w:rsidP="00000000" w:rsidRDefault="00000000" w:rsidRPr="00000000" w14:paraId="00000050">
      <w:pPr>
        <w:spacing w:after="240" w:befor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.3        </w:t>
        <w:tab/>
        <w:t xml:space="preserve">AAMA 2605 Certification- Showing compliance of AAMA 2605 standards. </w:t>
      </w:r>
    </w:p>
    <w:p w:rsidR="00000000" w:rsidDel="00000000" w:rsidP="00000000" w:rsidRDefault="00000000" w:rsidRPr="00000000" w14:paraId="00000051">
      <w:pPr>
        <w:pStyle w:val="Heading3"/>
        <w:keepNext w:val="0"/>
        <w:keepLines w:val="0"/>
        <w:pageBreakBefore w:val="0"/>
        <w:spacing w:after="120" w:before="120" w:lineRule="auto"/>
        <w:ind w:left="0" w:firstLine="0"/>
        <w:rPr>
          <w:rFonts w:ascii="Calibri" w:cs="Calibri" w:eastAsia="Calibri" w:hAnsi="Calibri"/>
          <w:color w:val="000000"/>
          <w:sz w:val="22"/>
          <w:szCs w:val="22"/>
        </w:rPr>
      </w:pPr>
      <w:bookmarkStart w:colFirst="0" w:colLast="0" w:name="_abkdewdrg27d" w:id="36"/>
      <w:bookmarkEnd w:id="36"/>
      <w:r w:rsidDel="00000000" w:rsidR="00000000" w:rsidRPr="00000000">
        <w:rPr>
          <w:rtl w:val="0"/>
        </w:rPr>
      </w:r>
    </w:p>
    <w:p w:rsidR="00000000" w:rsidDel="00000000" w:rsidP="00000000" w:rsidRDefault="00000000" w:rsidRPr="00000000" w14:paraId="00000052">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37"/>
      <w:bookmarkEnd w:id="37"/>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b w:val="1"/>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3">
      <w:pPr>
        <w:pStyle w:val="Heading2"/>
        <w:keepNext w:val="0"/>
        <w:keepLines w:val="0"/>
        <w:pageBreakBefore w:val="0"/>
        <w:spacing w:after="80" w:before="240" w:line="259.7643529411765" w:lineRule="auto"/>
        <w:rPr>
          <w:rFonts w:ascii="Calibri" w:cs="Calibri" w:eastAsia="Calibri" w:hAnsi="Calibri"/>
          <w:b w:val="1"/>
          <w:sz w:val="22"/>
          <w:szCs w:val="22"/>
        </w:rPr>
      </w:pPr>
      <w:bookmarkStart w:colFirst="0" w:colLast="0" w:name="_wi7mqoeprdtv" w:id="38"/>
      <w:bookmarkEnd w:id="38"/>
      <w:r w:rsidDel="00000000" w:rsidR="00000000" w:rsidRPr="00000000">
        <w:rPr>
          <w:rFonts w:ascii="Calibri" w:cs="Calibri" w:eastAsia="Calibri" w:hAnsi="Calibri"/>
          <w:b w:val="1"/>
          <w:sz w:val="22"/>
          <w:szCs w:val="22"/>
          <w:rtl w:val="0"/>
        </w:rPr>
        <w:t xml:space="preserve">3.1            </w:t>
        <w:tab/>
        <w:t xml:space="preserve">  ORDERING, DELIVERY, STORAGE AND HANDLING</w:t>
      </w:r>
    </w:p>
    <w:p w:rsidR="00000000" w:rsidDel="00000000" w:rsidP="00000000" w:rsidRDefault="00000000" w:rsidRPr="00000000" w14:paraId="00000054">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39"/>
      <w:bookmarkEnd w:id="39"/>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55">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40"/>
      <w:bookmarkEnd w:id="40"/>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56">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41"/>
      <w:bookmarkEnd w:id="41"/>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57">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g0td2fb6k0rz" w:id="42"/>
      <w:bookmarkEnd w:id="42"/>
      <w:r w:rsidDel="00000000" w:rsidR="00000000" w:rsidRPr="00000000">
        <w:rPr>
          <w:rFonts w:ascii="Calibri" w:cs="Calibri" w:eastAsia="Calibri" w:hAnsi="Calibri"/>
          <w:color w:val="000000"/>
          <w:sz w:val="22"/>
          <w:szCs w:val="22"/>
          <w:rtl w:val="0"/>
        </w:rPr>
        <w:t xml:space="preserve">.4     </w:t>
        <w:tab/>
        <w:t xml:space="preserve">Stack metal siding horizontally on platforms or pallets, covered with suitable weathertight and ventilated covering. Store metal cladding to ensure dryness, with positive slope for drainage of water. Do not store metal siding in contact with other materials that might cause staining, denting, or other surface damage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2"/>
        <w:keepNext w:val="0"/>
        <w:keepLines w:val="0"/>
        <w:spacing w:after="80" w:before="240" w:line="259.7643529411765" w:lineRule="auto"/>
        <w:rPr>
          <w:rFonts w:ascii="Calibri" w:cs="Calibri" w:eastAsia="Calibri" w:hAnsi="Calibri"/>
          <w:b w:val="1"/>
          <w:sz w:val="22"/>
          <w:szCs w:val="22"/>
        </w:rPr>
      </w:pPr>
      <w:bookmarkStart w:colFirst="0" w:colLast="0" w:name="_tt9e1butt290" w:id="43"/>
      <w:bookmarkEnd w:id="43"/>
      <w:r w:rsidDel="00000000" w:rsidR="00000000" w:rsidRPr="00000000">
        <w:rPr>
          <w:rFonts w:ascii="Calibri" w:cs="Calibri" w:eastAsia="Calibri" w:hAnsi="Calibri"/>
          <w:b w:val="1"/>
          <w:sz w:val="22"/>
          <w:szCs w:val="22"/>
          <w:rtl w:val="0"/>
        </w:rPr>
        <w:t xml:space="preserve">3.2   </w:t>
        <w:tab/>
        <w:tab/>
        <w:t xml:space="preserve">INSTALLATION</w:t>
      </w:r>
    </w:p>
    <w:p w:rsidR="00000000" w:rsidDel="00000000" w:rsidP="00000000" w:rsidRDefault="00000000" w:rsidRPr="00000000" w14:paraId="0000005A">
      <w:pPr>
        <w:pStyle w:val="Heading3"/>
        <w:keepNext w:val="0"/>
        <w:keepLines w:val="0"/>
        <w:spacing w:after="120" w:before="120" w:line="297.2312307692308" w:lineRule="auto"/>
        <w:ind w:left="2160" w:hanging="720"/>
        <w:rPr>
          <w:rFonts w:ascii="Calibri" w:cs="Calibri" w:eastAsia="Calibri" w:hAnsi="Calibri"/>
          <w:color w:val="000000"/>
          <w:sz w:val="22"/>
          <w:szCs w:val="22"/>
        </w:rPr>
      </w:pPr>
      <w:bookmarkStart w:colFirst="0" w:colLast="0" w:name="_iz95ttjde3yh" w:id="44"/>
      <w:bookmarkEnd w:id="44"/>
      <w:r w:rsidDel="00000000" w:rsidR="00000000" w:rsidRPr="00000000">
        <w:rPr>
          <w:rFonts w:ascii="Calibri" w:cs="Calibri" w:eastAsia="Calibri" w:hAnsi="Calibri"/>
          <w:color w:val="000000"/>
          <w:sz w:val="22"/>
          <w:szCs w:val="22"/>
          <w:rtl w:val="0"/>
        </w:rPr>
        <w:t xml:space="preserve">.1      </w:t>
        <w:tab/>
        <w:t xml:space="preserve">Install siding and components in accordance with manufacturer's written instructions and shop drawings, including product technical bulletins, datasheets and install videos</w:t>
      </w:r>
    </w:p>
    <w:p w:rsidR="00000000" w:rsidDel="00000000" w:rsidP="00000000" w:rsidRDefault="00000000" w:rsidRPr="00000000" w14:paraId="0000005B">
      <w:pPr>
        <w:pStyle w:val="Heading3"/>
        <w:keepNext w:val="0"/>
        <w:keepLines w:val="0"/>
        <w:spacing w:line="297.2312307692308" w:lineRule="auto"/>
        <w:ind w:left="2160" w:hanging="720"/>
        <w:rPr>
          <w:rFonts w:ascii="Calibri" w:cs="Calibri" w:eastAsia="Calibri" w:hAnsi="Calibri"/>
          <w:color w:val="000000"/>
          <w:sz w:val="22"/>
          <w:szCs w:val="22"/>
        </w:rPr>
      </w:pPr>
      <w:bookmarkStart w:colFirst="0" w:colLast="0" w:name="_2wtyohz3y33w" w:id="45"/>
      <w:bookmarkEnd w:id="45"/>
      <w:r w:rsidDel="00000000" w:rsidR="00000000" w:rsidRPr="00000000">
        <w:rPr>
          <w:rFonts w:ascii="Calibri" w:cs="Calibri" w:eastAsia="Calibri" w:hAnsi="Calibri"/>
          <w:color w:val="000000"/>
          <w:sz w:val="22"/>
          <w:szCs w:val="22"/>
          <w:rtl w:val="0"/>
        </w:rPr>
        <w:t xml:space="preserve">.2     </w:t>
        <w:tab/>
        <w:t xml:space="preserve">Install all siding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except where butt-joints are used(see butt-joint detail for more information), through the outermost location of the plank flange to prevent plank migration. All fasteners should penetrate into solid, secure framing or blocking</w:t>
      </w:r>
    </w:p>
    <w:p w:rsidR="00000000" w:rsidDel="00000000" w:rsidP="00000000" w:rsidRDefault="00000000" w:rsidRPr="00000000" w14:paraId="0000005C">
      <w:pPr>
        <w:pStyle w:val="Heading3"/>
        <w:keepNext w:val="0"/>
        <w:keepLines w:val="0"/>
        <w:spacing w:line="297.2312307692308" w:lineRule="auto"/>
        <w:ind w:left="2160" w:hanging="720"/>
        <w:rPr>
          <w:rFonts w:ascii="Calibri" w:cs="Calibri" w:eastAsia="Calibri" w:hAnsi="Calibri"/>
          <w:color w:val="000000"/>
          <w:sz w:val="22"/>
          <w:szCs w:val="22"/>
        </w:rPr>
      </w:pPr>
      <w:bookmarkStart w:colFirst="0" w:colLast="0" w:name="_i93hd8xbih8w" w:id="46"/>
      <w:bookmarkEnd w:id="46"/>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5D">
      <w:pPr>
        <w:pStyle w:val="Heading3"/>
        <w:keepNext w:val="0"/>
        <w:keepLines w:val="0"/>
        <w:spacing w:line="297.2312307692308" w:lineRule="auto"/>
        <w:ind w:left="2160" w:hanging="720"/>
        <w:rPr>
          <w:rFonts w:ascii="Calibri" w:cs="Calibri" w:eastAsia="Calibri" w:hAnsi="Calibri"/>
          <w:color w:val="000000"/>
          <w:sz w:val="22"/>
          <w:szCs w:val="22"/>
        </w:rPr>
      </w:pPr>
      <w:bookmarkStart w:colFirst="0" w:colLast="0" w:name="_jvzl8anzc77x" w:id="47"/>
      <w:bookmarkEnd w:id="47"/>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5E">
      <w:pPr>
        <w:pStyle w:val="Heading3"/>
        <w:keepNext w:val="0"/>
        <w:keepLines w:val="0"/>
        <w:spacing w:after="120" w:before="120" w:line="297.2312307692308" w:lineRule="auto"/>
        <w:ind w:left="2160" w:hanging="720"/>
        <w:rPr>
          <w:rFonts w:ascii="Calibri" w:cs="Calibri" w:eastAsia="Calibri" w:hAnsi="Calibri"/>
          <w:color w:val="000000"/>
          <w:sz w:val="22"/>
          <w:szCs w:val="22"/>
        </w:rPr>
      </w:pPr>
      <w:bookmarkStart w:colFirst="0" w:colLast="0" w:name="_24ay22lx4v36" w:id="48"/>
      <w:bookmarkEnd w:id="48"/>
      <w:r w:rsidDel="00000000" w:rsidR="00000000" w:rsidRPr="00000000">
        <w:rPr>
          <w:rFonts w:ascii="Calibri" w:cs="Calibri" w:eastAsia="Calibri" w:hAnsi="Calibri"/>
          <w:color w:val="000000"/>
          <w:sz w:val="22"/>
          <w:szCs w:val="22"/>
          <w:rtl w:val="0"/>
        </w:rPr>
        <w:t xml:space="preserve">.5      </w:t>
        <w:tab/>
        <w:t xml:space="preserve">Install Butt-Joints as per installation guide to maintain tight fitting hairline joints. Never exceed one (1) hard-fastener per plank or multiple plank run, all other attachment points to use Quick-Screen Clips to not restrict thermal movement</w:t>
      </w:r>
    </w:p>
    <w:p w:rsidR="00000000" w:rsidDel="00000000" w:rsidP="00000000" w:rsidRDefault="00000000" w:rsidRPr="00000000" w14:paraId="0000005F">
      <w:pPr>
        <w:pStyle w:val="Heading3"/>
        <w:keepNext w:val="0"/>
        <w:keepLines w:val="0"/>
        <w:spacing w:after="120" w:before="120" w:line="297.2312307692308" w:lineRule="auto"/>
        <w:ind w:left="2160" w:hanging="720"/>
        <w:rPr>
          <w:rFonts w:ascii="Calibri" w:cs="Calibri" w:eastAsia="Calibri" w:hAnsi="Calibri"/>
          <w:sz w:val="22"/>
          <w:szCs w:val="22"/>
        </w:rPr>
      </w:pPr>
      <w:bookmarkStart w:colFirst="0" w:colLast="0" w:name="_sumti0bsz299" w:id="49"/>
      <w:bookmarkEnd w:id="49"/>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r w:rsidDel="00000000" w:rsidR="00000000" w:rsidRPr="00000000">
        <w:rPr>
          <w:rtl w:val="0"/>
        </w:rPr>
      </w:r>
    </w:p>
    <w:p w:rsidR="00000000" w:rsidDel="00000000" w:rsidP="00000000" w:rsidRDefault="00000000" w:rsidRPr="00000000" w14:paraId="00000060">
      <w:pPr>
        <w:pStyle w:val="Heading2"/>
        <w:keepNext w:val="0"/>
        <w:keepLines w:val="0"/>
        <w:pageBreakBefore w:val="0"/>
        <w:spacing w:after="80" w:before="240" w:line="259.7643529411765" w:lineRule="auto"/>
        <w:rPr>
          <w:rFonts w:ascii="Calibri" w:cs="Calibri" w:eastAsia="Calibri" w:hAnsi="Calibri"/>
          <w:b w:val="1"/>
          <w:sz w:val="22"/>
          <w:szCs w:val="22"/>
        </w:rPr>
      </w:pPr>
      <w:bookmarkStart w:colFirst="0" w:colLast="0" w:name="_13h9fe8thhun" w:id="50"/>
      <w:bookmarkEnd w:id="50"/>
      <w:r w:rsidDel="00000000" w:rsidR="00000000" w:rsidRPr="00000000">
        <w:rPr>
          <w:rFonts w:ascii="Calibri" w:cs="Calibri" w:eastAsia="Calibri" w:hAnsi="Calibri"/>
          <w:b w:val="1"/>
          <w:sz w:val="22"/>
          <w:szCs w:val="22"/>
          <w:rtl w:val="0"/>
        </w:rPr>
        <w:t xml:space="preserve">3.3            </w:t>
        <w:tab/>
        <w:t xml:space="preserve">  CLEANING</w:t>
      </w:r>
    </w:p>
    <w:p w:rsidR="00000000" w:rsidDel="00000000" w:rsidP="00000000" w:rsidRDefault="00000000" w:rsidRPr="00000000" w14:paraId="00000061">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t1xpvj5ku8oc" w:id="51"/>
      <w:bookmarkEnd w:id="51"/>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r w:rsidDel="00000000" w:rsidR="00000000" w:rsidRPr="00000000">
        <w:rPr>
          <w:rtl w:val="0"/>
        </w:rPr>
      </w:r>
    </w:p>
    <w:p w:rsidR="00000000" w:rsidDel="00000000" w:rsidP="00000000" w:rsidRDefault="00000000" w:rsidRPr="00000000" w14:paraId="00000062">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63">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ageBreakBefore w:val="0"/>
      <w:rPr>
        <w:rFonts w:ascii="Calibri" w:cs="Calibri" w:eastAsia="Calibri" w:hAnsi="Calibri"/>
      </w:rPr>
    </w:pPr>
    <w:r w:rsidDel="00000000" w:rsidR="00000000" w:rsidRPr="00000000">
      <w:rPr>
        <w:rFonts w:ascii="Calibri" w:cs="Calibri" w:eastAsia="Calibri" w:hAnsi="Calibri"/>
        <w:rtl w:val="0"/>
      </w:rPr>
      <w:t xml:space="preserve">SECTION 07 46 16 </w:t>
    </w:r>
  </w:p>
  <w:p w:rsidR="00000000" w:rsidDel="00000000" w:rsidP="00000000" w:rsidRDefault="00000000" w:rsidRPr="00000000" w14:paraId="00000065">
    <w:pPr>
      <w:pageBreakBefore w:val="0"/>
      <w:rPr>
        <w:rFonts w:ascii="Calibri" w:cs="Calibri" w:eastAsia="Calibri" w:hAnsi="Calibri"/>
      </w:rPr>
    </w:pPr>
    <w:r w:rsidDel="00000000" w:rsidR="00000000" w:rsidRPr="00000000">
      <w:rPr>
        <w:rFonts w:ascii="Calibri" w:cs="Calibri" w:eastAsia="Calibri" w:hAnsi="Calibri"/>
        <w:rtl w:val="0"/>
      </w:rPr>
      <w:t xml:space="preserve">ALUMINUM SIDING</w:t>
    </w:r>
  </w:p>
  <w:p w:rsidR="00000000" w:rsidDel="00000000" w:rsidP="00000000" w:rsidRDefault="00000000" w:rsidRPr="00000000" w14:paraId="00000066">
    <w:pPr>
      <w:pageBreakBefore w:val="0"/>
      <w:rPr>
        <w:rFonts w:ascii="Calibri" w:cs="Calibri" w:eastAsia="Calibri" w:hAnsi="Calibri"/>
      </w:rPr>
    </w:pPr>
    <w:r w:rsidDel="00000000" w:rsidR="00000000" w:rsidRPr="00000000">
      <w:rPr>
        <w:rFonts w:ascii="Calibri" w:cs="Calibri" w:eastAsia="Calibri" w:hAnsi="Calibri"/>
        <w:rtl w:val="0"/>
      </w:rPr>
      <w:t xml:space="preserve">LONGBOARD® SIDING 7” BOARD &amp; BATTEN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